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598" w:lineRule="exact"/>
        <w:ind w:left="922" w:right="0" w:firstLine="0"/>
        <w:jc w:val="left"/>
        <w:rPr>
          <w:rFonts w:ascii="Times New Roman"/>
          <w:color w:val="000000"/>
          <w:spacing w:val="0"/>
          <w:sz w:val="48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433.85pt;margin-top:632.15pt;z-index:-3;width:61.85pt;height:61.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231.35pt;margin-top:155.45pt;z-index:-7;width:324.25pt;height:11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00.25pt;margin-top:156.3pt;z-index:-11;width:117.1pt;height:87.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5.25pt;margin-top:657.4pt;z-index:-15;width:318.35pt;height:58.8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Times New Roman"/>
          <w:color w:val="000000"/>
          <w:spacing w:val="-1"/>
          <w:sz w:val="48"/>
        </w:rPr>
        <w:t>WYL</w:t>
      </w:r>
      <w:r>
        <w:rPr>
          <w:rFonts w:ascii="IBVNTN+Symbol" w:hAnsi="IBVNTN+Symbol" w:cs="IBVNTN+Symbol"/>
          <w:color w:val="000000"/>
          <w:spacing w:val="1"/>
          <w:sz w:val="48"/>
        </w:rPr>
        <w:t></w:t>
      </w:r>
      <w:r>
        <w:rPr>
          <w:rFonts w:ascii="Times New Roman"/>
          <w:color w:val="000000"/>
          <w:spacing w:val="0"/>
          <w:sz w:val="48"/>
        </w:rPr>
        <w:t>5</w:t>
      </w:r>
      <w:r>
        <w:rPr>
          <w:rFonts w:ascii="Times New Roman"/>
          <w:color w:val="000000"/>
          <w:spacing w:val="0"/>
          <w:sz w:val="48"/>
        </w:rPr>
        <w:t xml:space="preserve"> </w:t>
      </w:r>
      <w:r>
        <w:rPr>
          <w:rFonts w:ascii="SimHei" w:hAnsi="SimHei" w:cs="SimHei"/>
          <w:color w:val="000000"/>
          <w:spacing w:val="1"/>
          <w:sz w:val="48"/>
        </w:rPr>
        <w:t>应力仪</w:t>
      </w:r>
      <w:r>
        <w:rPr>
          <w:rFonts w:ascii="Times New Roman"/>
          <w:color w:val="000000"/>
          <w:spacing w:val="0"/>
          <w:sz w:val="48"/>
        </w:rPr>
      </w:r>
    </w:p>
    <w:p>
      <w:pPr>
        <w:pStyle w:val="Normal"/>
        <w:spacing w:before="149" w:after="0" w:line="850" w:lineRule="exact"/>
        <w:ind w:left="922" w:right="0" w:firstLine="0"/>
        <w:jc w:val="left"/>
        <w:rPr>
          <w:rFonts w:ascii="Times New Roman"/>
          <w:color w:val="000000"/>
          <w:spacing w:val="0"/>
          <w:sz w:val="84"/>
        </w:rPr>
      </w:pPr>
      <w:r>
        <w:rPr>
          <w:rFonts w:ascii="SimHei" w:hAnsi="SimHei" w:cs="SimHei"/>
          <w:color w:val="000000"/>
          <w:spacing w:val="0"/>
          <w:sz w:val="84"/>
        </w:rPr>
        <w:t>使用说明书</w:t>
      </w:r>
      <w:r>
        <w:rPr>
          <w:rFonts w:ascii="Times New Roman"/>
          <w:color w:val="000000"/>
          <w:spacing w:val="0"/>
          <w:sz w:val="84"/>
        </w:rPr>
      </w:r>
    </w:p>
    <w:p>
      <w:pPr>
        <w:pStyle w:val="Normal"/>
        <w:spacing w:before="8561" w:after="0" w:line="257" w:lineRule="exact"/>
        <w:ind w:left="0" w:right="3365" w:firstLine="0"/>
        <w:jc w:val="left"/>
        <w:rPr>
          <w:rFonts w:ascii="Arial Black"/>
          <w:color w:val="000000"/>
          <w:spacing w:val="0"/>
          <w:sz w:val="15"/>
        </w:rPr>
      </w:pPr>
      <w:r>
        <w:rPr>
          <w:rFonts w:ascii="SimHei" w:hAnsi="SimHei" w:cs="SimHei"/>
          <w:color w:val="010101"/>
          <w:spacing w:val="0"/>
          <w:sz w:val="32"/>
        </w:rPr>
        <w:t xml:space="preserve">上海仪电物理光学仪器有限公司 </w:t>
      </w:r>
      <w:r>
        <w:rPr>
          <w:rFonts w:ascii="Arial Black"/>
          <w:color w:val="010101"/>
          <w:spacing w:val="0"/>
          <w:sz w:val="15"/>
        </w:rPr>
        <w:t>Shanghai</w:t>
      </w:r>
      <w:r>
        <w:rPr>
          <w:rFonts w:ascii="Arial Black"/>
          <w:color w:val="010101"/>
          <w:spacing w:val="-2"/>
          <w:sz w:val="15"/>
        </w:rPr>
        <w:t xml:space="preserve"> </w:t>
      </w:r>
      <w:r>
        <w:rPr>
          <w:rFonts w:ascii="Arial Black"/>
          <w:color w:val="010101"/>
          <w:spacing w:val="0"/>
          <w:sz w:val="15"/>
        </w:rPr>
        <w:t>INESA</w:t>
      </w:r>
      <w:r>
        <w:rPr>
          <w:rFonts w:ascii="Arial Black"/>
          <w:color w:val="010101"/>
          <w:spacing w:val="2"/>
          <w:sz w:val="15"/>
        </w:rPr>
        <w:t xml:space="preserve"> </w:t>
      </w:r>
      <w:r>
        <w:rPr>
          <w:rFonts w:ascii="Arial Black"/>
          <w:color w:val="010101"/>
          <w:spacing w:val="0"/>
          <w:sz w:val="15"/>
        </w:rPr>
        <w:t>Physico</w:t>
      </w:r>
      <w:r>
        <w:rPr>
          <w:rFonts w:ascii="Arial Black"/>
          <w:color w:val="010101"/>
          <w:spacing w:val="1"/>
          <w:sz w:val="15"/>
        </w:rPr>
        <w:t xml:space="preserve"> </w:t>
      </w:r>
      <w:r>
        <w:rPr>
          <w:rFonts w:ascii="Arial Black"/>
          <w:color w:val="010101"/>
          <w:spacing w:val="0"/>
          <w:sz w:val="15"/>
        </w:rPr>
        <w:t>optiacal</w:t>
      </w:r>
      <w:r>
        <w:rPr>
          <w:rFonts w:ascii="Arial Black"/>
          <w:color w:val="010101"/>
          <w:spacing w:val="1"/>
          <w:sz w:val="15"/>
        </w:rPr>
        <w:t xml:space="preserve"> </w:t>
      </w:r>
      <w:r>
        <w:rPr>
          <w:rFonts w:ascii="Arial Black"/>
          <w:color w:val="010101"/>
          <w:spacing w:val="0"/>
          <w:sz w:val="15"/>
        </w:rPr>
        <w:t>instrument</w:t>
      </w:r>
      <w:r>
        <w:rPr>
          <w:rFonts w:ascii="Arial Black"/>
          <w:color w:val="010101"/>
          <w:spacing w:val="1"/>
          <w:sz w:val="15"/>
        </w:rPr>
        <w:t xml:space="preserve"> </w:t>
      </w:r>
      <w:r>
        <w:rPr>
          <w:rFonts w:ascii="Arial Black"/>
          <w:color w:val="010101"/>
          <w:spacing w:val="0"/>
          <w:sz w:val="15"/>
        </w:rPr>
        <w:t>Co.,Ltd</w:t>
      </w:r>
      <w:r>
        <w:rPr>
          <w:rFonts w:ascii="Arial Black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3210" w:right="100" w:bottom="0" w:left="3918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449" w:lineRule="exact"/>
        <w:ind w:left="3860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4" style="position:absolute;margin-left:102.4pt;margin-top:213.35pt;z-index:-19;width:427.2pt;height:435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SimHei" w:hAnsi="SimHei" w:cs="SimHei"/>
          <w:color w:val="000000"/>
          <w:spacing w:val="0"/>
          <w:sz w:val="44"/>
        </w:rPr>
        <w:t>目</w:t>
      </w:r>
      <w:r>
        <w:rPr>
          <w:rFonts w:ascii="Times New Roman"/>
          <w:color w:val="000000"/>
          <w:spacing w:val="334"/>
          <w:sz w:val="44"/>
        </w:rPr>
        <w:t xml:space="preserve"> </w:t>
      </w:r>
      <w:r>
        <w:rPr>
          <w:rFonts w:ascii="SimHei" w:hAnsi="SimHei" w:cs="SimHei"/>
          <w:color w:val="000000"/>
          <w:spacing w:val="0"/>
          <w:sz w:val="44"/>
        </w:rPr>
        <w:t>次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460" w:after="0" w:line="291" w:lineRule="exact"/>
        <w:ind w:left="737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/>
          <w:color w:val="000000"/>
          <w:spacing w:val="1"/>
          <w:sz w:val="28"/>
        </w:rPr>
        <w:t>1.</w:t>
      </w:r>
      <w:r>
        <w:rPr>
          <w:rFonts w:ascii="SimSun"/>
          <w:color w:val="000000"/>
          <w:spacing w:val="0"/>
          <w:sz w:val="28"/>
        </w:rPr>
        <w:t xml:space="preserve"> </w:t>
      </w:r>
      <w:r>
        <w:rPr>
          <w:rFonts w:ascii="SimSun" w:hAnsi="SimSun" w:cs="SimSun"/>
          <w:color w:val="000000"/>
          <w:spacing w:val="-1"/>
          <w:sz w:val="28"/>
        </w:rPr>
        <w:t>用途</w:t>
      </w:r>
      <w:r>
        <w:rPr>
          <w:rFonts w:ascii="SimSun"/>
          <w:color w:val="000000"/>
          <w:spacing w:val="2"/>
          <w:sz w:val="28"/>
        </w:rPr>
        <w:t>...........................................2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72" w:after="0" w:line="291" w:lineRule="exact"/>
        <w:ind w:left="737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/>
          <w:color w:val="000000"/>
          <w:spacing w:val="1"/>
          <w:sz w:val="28"/>
        </w:rPr>
        <w:t>2.</w:t>
      </w:r>
      <w:r>
        <w:rPr>
          <w:rFonts w:ascii="SimSun"/>
          <w:color w:val="000000"/>
          <w:spacing w:val="0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主要技术数据</w:t>
      </w:r>
      <w:r>
        <w:rPr>
          <w:rFonts w:ascii="SimSun"/>
          <w:color w:val="000000"/>
          <w:spacing w:val="2"/>
          <w:sz w:val="28"/>
        </w:rPr>
        <w:t>...................................2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72" w:after="0" w:line="291" w:lineRule="exact"/>
        <w:ind w:left="737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/>
          <w:color w:val="000000"/>
          <w:spacing w:val="1"/>
          <w:sz w:val="28"/>
        </w:rPr>
        <w:t>3.</w:t>
      </w:r>
      <w:r>
        <w:rPr>
          <w:rFonts w:ascii="SimSun"/>
          <w:color w:val="000000"/>
          <w:spacing w:val="0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工作原理</w:t>
      </w:r>
      <w:r>
        <w:rPr>
          <w:rFonts w:ascii="SimSun"/>
          <w:color w:val="000000"/>
          <w:spacing w:val="2"/>
          <w:sz w:val="28"/>
        </w:rPr>
        <w:t>.......................................2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74" w:after="0" w:line="291" w:lineRule="exact"/>
        <w:ind w:left="737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/>
          <w:color w:val="000000"/>
          <w:spacing w:val="1"/>
          <w:sz w:val="28"/>
        </w:rPr>
        <w:t>4.</w:t>
      </w:r>
      <w:r>
        <w:rPr>
          <w:rFonts w:ascii="SimSun"/>
          <w:color w:val="000000"/>
          <w:spacing w:val="0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仪器结构</w:t>
      </w:r>
      <w:r>
        <w:rPr>
          <w:rFonts w:ascii="SimSun"/>
          <w:color w:val="000000"/>
          <w:spacing w:val="2"/>
          <w:sz w:val="28"/>
        </w:rPr>
        <w:t>.......................................4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72" w:after="0" w:line="291" w:lineRule="exact"/>
        <w:ind w:left="737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/>
          <w:color w:val="000000"/>
          <w:spacing w:val="1"/>
          <w:sz w:val="28"/>
        </w:rPr>
        <w:t>5.</w:t>
      </w:r>
      <w:r>
        <w:rPr>
          <w:rFonts w:ascii="SimSun"/>
          <w:color w:val="000000"/>
          <w:spacing w:val="0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使用方法</w:t>
      </w:r>
      <w:r>
        <w:rPr>
          <w:rFonts w:ascii="SimSun"/>
          <w:color w:val="000000"/>
          <w:spacing w:val="2"/>
          <w:sz w:val="28"/>
        </w:rPr>
        <w:t>.......................................5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72" w:after="0" w:line="291" w:lineRule="exact"/>
        <w:ind w:left="737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/>
          <w:color w:val="000000"/>
          <w:spacing w:val="1"/>
          <w:sz w:val="28"/>
        </w:rPr>
        <w:t>6.</w:t>
      </w:r>
      <w:r>
        <w:rPr>
          <w:rFonts w:ascii="SimSun"/>
          <w:color w:val="000000"/>
          <w:spacing w:val="0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仪器的维护和保管</w:t>
      </w:r>
      <w:r>
        <w:rPr>
          <w:rFonts w:ascii="Times New Roman"/>
          <w:color w:val="000000"/>
          <w:spacing w:val="-25"/>
          <w:sz w:val="28"/>
        </w:rPr>
        <w:t xml:space="preserve"> </w:t>
      </w:r>
      <w:r>
        <w:rPr>
          <w:rFonts w:ascii="SimSun"/>
          <w:color w:val="000000"/>
          <w:spacing w:val="2"/>
          <w:sz w:val="28"/>
        </w:rPr>
        <w:t>...............................6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72" w:after="0" w:line="291" w:lineRule="exact"/>
        <w:ind w:left="737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/>
          <w:color w:val="000000"/>
          <w:spacing w:val="2"/>
          <w:sz w:val="28"/>
        </w:rPr>
        <w:t>7.</w:t>
      </w:r>
      <w:r>
        <w:rPr>
          <w:rFonts w:ascii="SimSun"/>
          <w:color w:val="000000"/>
          <w:spacing w:val="-1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仪器的成套性</w:t>
      </w:r>
      <w:r>
        <w:rPr>
          <w:rFonts w:ascii="SimSun"/>
          <w:color w:val="000000"/>
          <w:spacing w:val="2"/>
          <w:sz w:val="28"/>
        </w:rPr>
        <w:t>...................................6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74" w:after="0" w:line="291" w:lineRule="exact"/>
        <w:ind w:left="737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/>
          <w:color w:val="000000"/>
          <w:spacing w:val="2"/>
          <w:sz w:val="28"/>
        </w:rPr>
        <w:t>8.</w:t>
      </w:r>
      <w:r>
        <w:rPr>
          <w:rFonts w:ascii="SimSun"/>
          <w:color w:val="000000"/>
          <w:spacing w:val="-1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售后服务事项和生产者责任</w:t>
      </w:r>
      <w:r>
        <w:rPr>
          <w:rFonts w:ascii="Times New Roman"/>
          <w:color w:val="000000"/>
          <w:spacing w:val="-12"/>
          <w:sz w:val="28"/>
        </w:rPr>
        <w:t xml:space="preserve"> </w:t>
      </w:r>
      <w:r>
        <w:rPr>
          <w:rFonts w:ascii="SimSun"/>
          <w:color w:val="000000"/>
          <w:spacing w:val="2"/>
          <w:sz w:val="28"/>
        </w:rPr>
        <w:t>.......................6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spacing w:before="4786" w:after="0" w:line="329" w:lineRule="exact"/>
        <w:ind w:left="718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SimSun" w:hAnsi="SimSun" w:cs="SimSun"/>
          <w:color w:val="000000"/>
          <w:spacing w:val="0"/>
          <w:sz w:val="32"/>
        </w:rPr>
        <w:t>本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产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品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根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据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上</w:t>
      </w:r>
      <w:r>
        <w:rPr>
          <w:rFonts w:ascii="Times New Roman"/>
          <w:color w:val="000000"/>
          <w:spacing w:val="-28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海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仪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电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物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理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光</w:t>
      </w:r>
      <w:r>
        <w:rPr>
          <w:rFonts w:ascii="Times New Roman"/>
          <w:color w:val="000000"/>
          <w:spacing w:val="-28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学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仪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器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有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限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公</w:t>
      </w:r>
      <w:r>
        <w:rPr>
          <w:rFonts w:ascii="Times New Roman"/>
          <w:color w:val="000000"/>
          <w:spacing w:val="-28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司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企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业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标</w:t>
      </w:r>
      <w:r>
        <w:rPr>
          <w:rFonts w:ascii="Times New Roman"/>
          <w:color w:val="000000"/>
          <w:spacing w:val="-31"/>
          <w:sz w:val="32"/>
        </w:rPr>
        <w:t xml:space="preserve"> </w:t>
      </w:r>
      <w:r>
        <w:rPr>
          <w:rFonts w:ascii="SimSun" w:hAnsi="SimSun" w:cs="SimSun"/>
          <w:color w:val="000000"/>
          <w:spacing w:val="0"/>
          <w:sz w:val="32"/>
        </w:rPr>
        <w:t>准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282" w:after="0" w:line="363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Times New Roman"/>
          <w:color w:val="000000"/>
          <w:spacing w:val="4"/>
          <w:sz w:val="32"/>
        </w:rPr>
        <w:t>Q31/0104000005C067</w:t>
      </w:r>
      <w:r>
        <w:rPr>
          <w:rFonts w:ascii="SimHei" w:hAnsi="SimHei" w:cs="SimHei"/>
          <w:color w:val="000000"/>
          <w:spacing w:val="9"/>
          <w:sz w:val="32"/>
        </w:rPr>
        <w:t>《</w:t>
      </w:r>
      <w:r>
        <w:rPr>
          <w:rFonts w:ascii="Times New Roman"/>
          <w:color w:val="000000"/>
          <w:spacing w:val="4"/>
          <w:sz w:val="32"/>
        </w:rPr>
        <w:t>WYL-5</w:t>
      </w:r>
      <w:r>
        <w:rPr>
          <w:rFonts w:ascii="Times New Roman"/>
          <w:color w:val="000000"/>
          <w:spacing w:val="88"/>
          <w:sz w:val="32"/>
        </w:rPr>
        <w:t xml:space="preserve"> </w:t>
      </w:r>
      <w:r>
        <w:rPr>
          <w:rFonts w:ascii="SimHei" w:hAnsi="SimHei" w:cs="SimHei"/>
          <w:color w:val="000000"/>
          <w:spacing w:val="9"/>
          <w:sz w:val="32"/>
        </w:rPr>
        <w:t>应力仪</w:t>
      </w:r>
      <w:r>
        <w:rPr>
          <w:rFonts w:ascii="SimSun" w:hAnsi="SimSun" w:cs="SimSun"/>
          <w:color w:val="000000"/>
          <w:spacing w:val="8"/>
          <w:sz w:val="32"/>
        </w:rPr>
        <w:t>》生产。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spacing w:before="1417" w:after="0" w:line="209" w:lineRule="exact"/>
        <w:ind w:left="454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4705" w:right="100" w:bottom="0" w:left="1798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496" w:lineRule="exact"/>
        <w:ind w:left="3694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3" w:id="br3"/>
      </w:r>
      <w:r>
        <w:bookmarkEnd w:id="br3"/>
      </w:r>
      <w:r>
        <w:rPr>
          <w:rFonts w:ascii="Times New Roman"/>
          <w:color w:val="000000"/>
          <w:spacing w:val="6"/>
          <w:sz w:val="44"/>
        </w:rPr>
        <w:t>1</w:t>
      </w:r>
      <w:r>
        <w:rPr>
          <w:rFonts w:ascii="SimHei" w:hAnsi="SimHei" w:cs="SimHei"/>
          <w:color w:val="000000"/>
          <w:spacing w:val="9"/>
          <w:sz w:val="44"/>
        </w:rPr>
        <w:t>、用</w:t>
      </w:r>
      <w:r>
        <w:rPr>
          <w:rFonts w:ascii="Times New Roman"/>
          <w:color w:val="000000"/>
          <w:spacing w:val="116"/>
          <w:sz w:val="44"/>
        </w:rPr>
        <w:t xml:space="preserve"> </w:t>
      </w:r>
      <w:r>
        <w:rPr>
          <w:rFonts w:ascii="SimHei" w:hAnsi="SimHei" w:cs="SimHei"/>
          <w:color w:val="000000"/>
          <w:spacing w:val="0"/>
          <w:sz w:val="44"/>
        </w:rPr>
        <w:t>途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757" w:after="0" w:line="250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应力仪是来测定透明物体由于内应力而产生的双折射现象的仪器。这种双折射（应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1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力）的来源，是由于均匀的冷却或外界机械作用等原因引起的。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16" w:after="0" w:line="250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应力仪可通过观察应力来鉴定制品（被测件）质量，被广泛应用于光学玻璃、玻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1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璃制品、透明塑料制品工业作快速、大量的检验，解决了实际上无法通过数学运算的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18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复杂问题。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7" w:after="0" w:line="496" w:lineRule="exact"/>
        <w:ind w:left="2912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Times New Roman"/>
          <w:color w:val="000000"/>
          <w:spacing w:val="6"/>
          <w:sz w:val="44"/>
        </w:rPr>
        <w:t>2</w:t>
      </w:r>
      <w:r>
        <w:rPr>
          <w:rFonts w:ascii="SimHei" w:hAnsi="SimHei" w:cs="SimHei"/>
          <w:color w:val="000000"/>
          <w:spacing w:val="8"/>
          <w:sz w:val="44"/>
        </w:rPr>
        <w:t>、主要技术数据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75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应力测定范围</w:t>
      </w:r>
      <w:r>
        <w:rPr>
          <w:rFonts w:ascii="Times New Roman"/>
          <w:color w:val="000000"/>
          <w:spacing w:val="1916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560nm</w:t>
      </w:r>
      <w:r>
        <w:rPr>
          <w:rFonts w:ascii="SimSun" w:hAnsi="SimSun" w:cs="SimSun"/>
          <w:color w:val="000000"/>
          <w:spacing w:val="8"/>
          <w:sz w:val="24"/>
        </w:rPr>
        <w:t>（一级干涉色）以下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全波片光程差</w:t>
      </w:r>
      <w:r>
        <w:rPr>
          <w:rFonts w:ascii="Times New Roman"/>
          <w:color w:val="000000"/>
          <w:spacing w:val="1916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560nm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8" w:after="0" w:line="279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检偏镜通光口径</w:t>
      </w:r>
      <w:r>
        <w:rPr>
          <w:rFonts w:ascii="Times New Roman"/>
          <w:color w:val="000000"/>
          <w:spacing w:val="166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φ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150mm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5" w:after="0" w:line="279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台面玻璃通光口径</w:t>
      </w:r>
      <w:r>
        <w:rPr>
          <w:rFonts w:ascii="Times New Roman"/>
          <w:color w:val="000000"/>
          <w:spacing w:val="14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φ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150mm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2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可测样品最大高度</w:t>
      </w:r>
      <w:r>
        <w:rPr>
          <w:rFonts w:ascii="Times New Roman"/>
          <w:color w:val="000000"/>
          <w:spacing w:val="1420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200mm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0"/>
          <w:sz w:val="24"/>
        </w:rPr>
        <w:t>光源</w:t>
      </w:r>
      <w:r>
        <w:rPr>
          <w:rFonts w:ascii="Times New Roman"/>
          <w:color w:val="000000"/>
          <w:spacing w:val="2905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5W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LED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2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0"/>
          <w:sz w:val="24"/>
        </w:rPr>
        <w:t>电源</w:t>
      </w:r>
      <w:r>
        <w:rPr>
          <w:rFonts w:ascii="Times New Roman"/>
          <w:color w:val="000000"/>
          <w:spacing w:val="2905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AC220V</w:t>
      </w:r>
      <w:r>
        <w:rPr>
          <w:rFonts w:ascii="SimSun" w:hAnsi="SimSun" w:cs="SimSun"/>
          <w:color w:val="000000"/>
          <w:spacing w:val="5"/>
          <w:sz w:val="24"/>
        </w:rPr>
        <w:t>±</w:t>
      </w:r>
      <w:r>
        <w:rPr>
          <w:rFonts w:ascii="Times New Roman"/>
          <w:color w:val="000000"/>
          <w:spacing w:val="3"/>
          <w:sz w:val="24"/>
        </w:rPr>
        <w:t>22V</w:t>
      </w:r>
      <w:r>
        <w:rPr>
          <w:rFonts w:ascii="SimSun" w:hAnsi="SimSun" w:cs="SimSun"/>
          <w:color w:val="000000"/>
          <w:spacing w:val="10"/>
          <w:sz w:val="24"/>
        </w:rPr>
        <w:t>；</w:t>
      </w:r>
      <w:r>
        <w:rPr>
          <w:rFonts w:ascii="Times New Roman"/>
          <w:color w:val="000000"/>
          <w:spacing w:val="4"/>
          <w:sz w:val="24"/>
        </w:rPr>
        <w:t>50Hz</w:t>
      </w:r>
      <w:r>
        <w:rPr>
          <w:rFonts w:ascii="SimSun" w:hAnsi="SimSun" w:cs="SimSun"/>
          <w:color w:val="000000"/>
          <w:spacing w:val="5"/>
          <w:sz w:val="24"/>
        </w:rPr>
        <w:t>±</w:t>
      </w:r>
      <w:r>
        <w:rPr>
          <w:rFonts w:ascii="Times New Roman"/>
          <w:color w:val="000000"/>
          <w:spacing w:val="3"/>
          <w:sz w:val="24"/>
        </w:rPr>
        <w:t>1Hz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0"/>
          <w:sz w:val="24"/>
        </w:rPr>
        <w:t>质量</w:t>
      </w:r>
      <w:r>
        <w:rPr>
          <w:rFonts w:ascii="Times New Roman"/>
          <w:color w:val="000000"/>
          <w:spacing w:val="2"/>
          <w:sz w:val="24"/>
        </w:rPr>
        <w:t>(</w:t>
      </w:r>
      <w:r>
        <w:rPr>
          <w:rFonts w:ascii="SimSun" w:hAnsi="SimSun" w:cs="SimSun"/>
          <w:color w:val="000000"/>
          <w:spacing w:val="8"/>
          <w:sz w:val="24"/>
        </w:rPr>
        <w:t>净重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2246"/>
          <w:sz w:val="24"/>
        </w:rPr>
        <w:t xml:space="preserve"> </w:t>
      </w:r>
      <w:r>
        <w:rPr>
          <w:rFonts w:ascii="Times New Roman"/>
          <w:color w:val="ff0000"/>
          <w:spacing w:val="5"/>
          <w:sz w:val="24"/>
        </w:rPr>
        <w:t>5kg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2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9"/>
          <w:sz w:val="24"/>
        </w:rPr>
        <w:t>外形尺寸（</w:t>
      </w:r>
      <w:r>
        <w:rPr>
          <w:rFonts w:ascii="Times New Roman"/>
          <w:color w:val="000000"/>
          <w:spacing w:val="0"/>
          <w:sz w:val="24"/>
        </w:rPr>
        <w:t>L</w:t>
      </w:r>
      <w:r>
        <w:rPr>
          <w:rFonts w:ascii="SimSun" w:hAnsi="SimSun" w:cs="SimSun"/>
          <w:color w:val="000000"/>
          <w:spacing w:val="5"/>
          <w:sz w:val="24"/>
        </w:rPr>
        <w:t>×</w:t>
      </w:r>
      <w:r>
        <w:rPr>
          <w:rFonts w:ascii="Times New Roman"/>
          <w:color w:val="000000"/>
          <w:spacing w:val="5"/>
          <w:sz w:val="24"/>
        </w:rPr>
        <w:t>b</w:t>
      </w:r>
      <w:r>
        <w:rPr>
          <w:rFonts w:ascii="SimSun" w:hAnsi="SimSun" w:cs="SimSun"/>
          <w:color w:val="000000"/>
          <w:spacing w:val="5"/>
          <w:sz w:val="24"/>
        </w:rPr>
        <w:t>×</w:t>
      </w:r>
      <w:r>
        <w:rPr>
          <w:rFonts w:ascii="Times New Roman"/>
          <w:color w:val="000000"/>
          <w:spacing w:val="2"/>
          <w:sz w:val="24"/>
        </w:rPr>
        <w:t>h</w:t>
      </w:r>
      <w:r>
        <w:rPr>
          <w:rFonts w:ascii="SimSun" w:hAnsi="SimSun" w:cs="SimSun"/>
          <w:color w:val="000000"/>
          <w:spacing w:val="0"/>
          <w:sz w:val="24"/>
        </w:rPr>
        <w:t>）</w:t>
      </w:r>
      <w:r>
        <w:rPr>
          <w:rFonts w:ascii="Times New Roman"/>
          <w:color w:val="000000"/>
          <w:spacing w:val="1037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200mm</w:t>
      </w:r>
      <w:r>
        <w:rPr>
          <w:rFonts w:ascii="SimSun" w:hAnsi="SimSun" w:cs="SimSun"/>
          <w:color w:val="000000"/>
          <w:spacing w:val="2"/>
          <w:sz w:val="24"/>
        </w:rPr>
        <w:t>×</w:t>
      </w:r>
      <w:r>
        <w:rPr>
          <w:rFonts w:ascii="Times New Roman"/>
          <w:color w:val="000000"/>
          <w:spacing w:val="4"/>
          <w:sz w:val="24"/>
        </w:rPr>
        <w:t>280mm</w:t>
      </w:r>
      <w:r>
        <w:rPr>
          <w:rFonts w:ascii="SimSun" w:hAnsi="SimSun" w:cs="SimSun"/>
          <w:color w:val="000000"/>
          <w:spacing w:val="5"/>
          <w:sz w:val="24"/>
        </w:rPr>
        <w:t>×</w:t>
      </w:r>
      <w:r>
        <w:rPr>
          <w:rFonts w:ascii="Times New Roman"/>
          <w:color w:val="000000"/>
          <w:spacing w:val="4"/>
          <w:sz w:val="24"/>
        </w:rPr>
        <w:t>430mm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29" w:after="0" w:line="496" w:lineRule="exact"/>
        <w:ind w:left="3361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Times New Roman"/>
          <w:color w:val="000000"/>
          <w:spacing w:val="6"/>
          <w:sz w:val="44"/>
        </w:rPr>
        <w:t>3</w:t>
      </w:r>
      <w:r>
        <w:rPr>
          <w:rFonts w:ascii="SimHei" w:hAnsi="SimHei" w:cs="SimHei"/>
          <w:color w:val="000000"/>
          <w:spacing w:val="7"/>
          <w:sz w:val="44"/>
        </w:rPr>
        <w:t>、工作原理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749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本仪器采用偏振光干涉法。仪器的光学系统如图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SimSun" w:hAnsi="SimSun" w:cs="SimSun"/>
          <w:color w:val="000000"/>
          <w:spacing w:val="7"/>
          <w:sz w:val="24"/>
        </w:rPr>
        <w:t>所示。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331" w:after="0" w:line="209" w:lineRule="exact"/>
        <w:ind w:left="454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867" w:right="100" w:bottom="0" w:left="1798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4" w:id="br4"/>
      </w:r>
      <w:r>
        <w:bookmarkEnd w:id="br4"/>
      </w:r>
      <w:r>
        <w:rPr>
          <w:noProof w:val="on"/>
        </w:rPr>
        <w:pict>
          <v:shape xmlns:v="urn:schemas-microsoft-com:vml" id="_x00005" style="position:absolute;margin-left:118.4pt;margin-top:139.8pt;z-index:-23;width:402.2pt;height:285.4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SimSun" w:hAnsi="SimSun" w:cs="SimSun"/>
          <w:color w:val="000000"/>
          <w:spacing w:val="10"/>
          <w:sz w:val="24"/>
        </w:rPr>
        <w:t>由光源</w:t>
      </w:r>
      <w:r>
        <w:rPr>
          <w:rFonts w:ascii="Times New Roman"/>
          <w:color w:val="000000"/>
          <w:spacing w:val="4"/>
          <w:sz w:val="24"/>
        </w:rPr>
        <w:t>(1)</w:t>
      </w:r>
      <w:r>
        <w:rPr>
          <w:rFonts w:ascii="SimSun" w:hAnsi="SimSun" w:cs="SimSun"/>
          <w:color w:val="000000"/>
          <w:spacing w:val="9"/>
          <w:sz w:val="24"/>
        </w:rPr>
        <w:t>发出的光束，通过隔热片</w:t>
      </w:r>
      <w:r>
        <w:rPr>
          <w:rFonts w:ascii="Times New Roman"/>
          <w:color w:val="000000"/>
          <w:spacing w:val="4"/>
          <w:sz w:val="24"/>
        </w:rPr>
        <w:t>(2)</w:t>
      </w:r>
      <w:r>
        <w:rPr>
          <w:rFonts w:ascii="SimSun" w:hAnsi="SimSun" w:cs="SimSun"/>
          <w:color w:val="000000"/>
          <w:spacing w:val="9"/>
          <w:sz w:val="24"/>
        </w:rPr>
        <w:t>、聚光镜</w:t>
      </w:r>
      <w:r>
        <w:rPr>
          <w:rFonts w:ascii="Times New Roman"/>
          <w:color w:val="000000"/>
          <w:spacing w:val="4"/>
          <w:sz w:val="24"/>
        </w:rPr>
        <w:t>(3)</w:t>
      </w:r>
      <w:r>
        <w:rPr>
          <w:rFonts w:ascii="SimSun" w:hAnsi="SimSun" w:cs="SimSun"/>
          <w:color w:val="000000"/>
          <w:spacing w:val="10"/>
          <w:sz w:val="24"/>
        </w:rPr>
        <w:t>、反射镜</w:t>
      </w:r>
      <w:r>
        <w:rPr>
          <w:rFonts w:ascii="Times New Roman"/>
          <w:color w:val="000000"/>
          <w:spacing w:val="5"/>
          <w:sz w:val="24"/>
        </w:rPr>
        <w:t>(4)</w:t>
      </w:r>
      <w:r>
        <w:rPr>
          <w:rFonts w:ascii="SimSun" w:hAnsi="SimSun" w:cs="SimSun"/>
          <w:color w:val="000000"/>
          <w:spacing w:val="9"/>
          <w:sz w:val="24"/>
        </w:rPr>
        <w:t>和起偏镜</w:t>
      </w:r>
      <w:r>
        <w:rPr>
          <w:rFonts w:ascii="Times New Roman"/>
          <w:color w:val="000000"/>
          <w:spacing w:val="4"/>
          <w:sz w:val="24"/>
        </w:rPr>
        <w:t>(5)</w:t>
      </w:r>
      <w:r>
        <w:rPr>
          <w:rFonts w:ascii="SimSun" w:hAnsi="SimSun" w:cs="SimSun"/>
          <w:color w:val="000000"/>
          <w:spacing w:val="8"/>
          <w:sz w:val="24"/>
        </w:rPr>
        <w:t>变为平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6"/>
          <w:sz w:val="24"/>
        </w:rPr>
        <w:t>面偏振光，再通发散镜</w:t>
      </w:r>
      <w:r>
        <w:rPr>
          <w:rFonts w:ascii="Times New Roman"/>
          <w:color w:val="000000"/>
          <w:spacing w:val="4"/>
          <w:sz w:val="24"/>
        </w:rPr>
        <w:t>(7)</w:t>
      </w:r>
      <w:r>
        <w:rPr>
          <w:rFonts w:ascii="SimSun" w:hAnsi="SimSun" w:cs="SimSun"/>
          <w:color w:val="000000"/>
          <w:spacing w:val="4"/>
          <w:sz w:val="24"/>
        </w:rPr>
        <w:t>、台面玻璃</w:t>
      </w:r>
      <w:r>
        <w:rPr>
          <w:rFonts w:ascii="Times New Roman"/>
          <w:color w:val="000000"/>
          <w:spacing w:val="4"/>
          <w:sz w:val="24"/>
        </w:rPr>
        <w:t>(8)</w:t>
      </w:r>
      <w:r>
        <w:rPr>
          <w:rFonts w:ascii="SimSun" w:hAnsi="SimSun" w:cs="SimSun"/>
          <w:color w:val="000000"/>
          <w:spacing w:val="6"/>
          <w:sz w:val="24"/>
        </w:rPr>
        <w:t>，投射到被测试样上。如果这个试样是具有双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2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5"/>
          <w:sz w:val="24"/>
        </w:rPr>
        <w:t>折射性质的，平面偏振光就分解为振动方向互相垂直的寻常光和非常光</w:t>
      </w:r>
      <w:r>
        <w:rPr>
          <w:rFonts w:ascii="Times New Roman"/>
          <w:color w:val="000000"/>
          <w:spacing w:val="2"/>
          <w:sz w:val="24"/>
        </w:rPr>
        <w:t>(</w:t>
      </w:r>
      <w:r>
        <w:rPr>
          <w:rFonts w:ascii="SimSun" w:hAnsi="SimSun" w:cs="SimSun"/>
          <w:color w:val="000000"/>
          <w:spacing w:val="8"/>
          <w:sz w:val="24"/>
        </w:rPr>
        <w:t>这里暂不考虑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9"/>
          <w:sz w:val="24"/>
        </w:rPr>
        <w:t>全波片</w:t>
      </w:r>
      <w:r>
        <w:rPr>
          <w:rFonts w:ascii="Times New Roman"/>
          <w:color w:val="000000"/>
          <w:spacing w:val="4"/>
          <w:sz w:val="24"/>
        </w:rPr>
        <w:t>(6)</w:t>
      </w:r>
      <w:r>
        <w:rPr>
          <w:rFonts w:ascii="SimSun" w:hAnsi="SimSun" w:cs="SimSun"/>
          <w:color w:val="000000"/>
          <w:spacing w:val="9"/>
          <w:sz w:val="24"/>
        </w:rPr>
        <w:t>的作用</w:t>
      </w:r>
      <w:r>
        <w:rPr>
          <w:rFonts w:ascii="Times New Roman"/>
          <w:color w:val="000000"/>
          <w:spacing w:val="2"/>
          <w:sz w:val="24"/>
        </w:rPr>
        <w:t>)</w:t>
      </w:r>
      <w:r>
        <w:rPr>
          <w:rFonts w:ascii="SimSun" w:hAnsi="SimSun" w:cs="SimSun"/>
          <w:color w:val="000000"/>
          <w:spacing w:val="4"/>
          <w:sz w:val="24"/>
        </w:rPr>
        <w:t>。因两者传播速度不同，一个快，一个慢，透出试样后，两支光产生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一定的光程差。最后，检偏镜把寻常光和非常光引入同一平面，产生干涉，使我们看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8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到具有应力特征的干涉色图画</w:t>
      </w:r>
      <w:r>
        <w:rPr>
          <w:rFonts w:ascii="Times New Roman"/>
          <w:color w:val="000000"/>
          <w:spacing w:val="4"/>
          <w:sz w:val="24"/>
        </w:rPr>
        <w:t>(</w:t>
      </w:r>
      <w:r>
        <w:rPr>
          <w:rFonts w:ascii="SimSun" w:hAnsi="SimSun" w:cs="SimSun"/>
          <w:color w:val="000000"/>
          <w:spacing w:val="8"/>
          <w:sz w:val="24"/>
        </w:rPr>
        <w:t>干涉条纹或干涉色块</w:t>
      </w:r>
      <w:r>
        <w:rPr>
          <w:rFonts w:ascii="Times New Roman"/>
          <w:color w:val="000000"/>
          <w:spacing w:val="4"/>
          <w:sz w:val="24"/>
        </w:rPr>
        <w:t>)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3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2"/>
          <w:sz w:val="24"/>
        </w:rPr>
        <w:t>以上所讲的系统</w:t>
      </w:r>
      <w:r>
        <w:rPr>
          <w:rFonts w:ascii="Times New Roman"/>
          <w:color w:val="000000"/>
          <w:spacing w:val="6"/>
          <w:sz w:val="24"/>
        </w:rPr>
        <w:t>(</w:t>
      </w:r>
      <w:r>
        <w:rPr>
          <w:rFonts w:ascii="SimSun" w:hAnsi="SimSun" w:cs="SimSun"/>
          <w:color w:val="000000"/>
          <w:spacing w:val="13"/>
          <w:sz w:val="24"/>
        </w:rPr>
        <w:t>无全波片</w:t>
      </w:r>
      <w:r>
        <w:rPr>
          <w:rFonts w:ascii="Times New Roman"/>
          <w:color w:val="000000"/>
          <w:spacing w:val="4"/>
          <w:sz w:val="24"/>
        </w:rPr>
        <w:t>(6)</w:t>
      </w:r>
      <w:r>
        <w:rPr>
          <w:rFonts w:ascii="SimSun" w:hAnsi="SimSun" w:cs="SimSun"/>
          <w:color w:val="000000"/>
          <w:spacing w:val="12"/>
          <w:sz w:val="24"/>
        </w:rPr>
        <w:t>有一个主要缺点——仪器不灵敏。因为当光程差为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0</w:t>
      </w:r>
      <w:r>
        <w:rPr>
          <w:rFonts w:ascii="SimSun" w:hAnsi="SimSun" w:cs="SimSun"/>
          <w:color w:val="000000"/>
          <w:spacing w:val="10"/>
          <w:sz w:val="24"/>
        </w:rPr>
        <w:t>～</w:t>
      </w:r>
      <w:r>
        <w:rPr>
          <w:rFonts w:ascii="Times New Roman"/>
          <w:color w:val="000000"/>
          <w:spacing w:val="3"/>
          <w:sz w:val="24"/>
        </w:rPr>
        <w:t>250nm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SimSun" w:hAnsi="SimSun" w:cs="SimSun"/>
          <w:color w:val="000000"/>
          <w:spacing w:val="4"/>
          <w:sz w:val="24"/>
        </w:rPr>
        <w:t>之间时，干涉色只呈现或明或暗的灰白色。因此，无法准确判断光程差的大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小。这种现象在光程差较小时尤为明显。为此，仪器需预置一定的干涉色。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8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当插入光程差为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560nm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SimSun" w:hAnsi="SimSun" w:cs="SimSun"/>
          <w:color w:val="000000"/>
          <w:spacing w:val="8"/>
          <w:sz w:val="24"/>
        </w:rPr>
        <w:t>的全波片</w:t>
      </w:r>
      <w:r>
        <w:rPr>
          <w:rFonts w:ascii="Times New Roman"/>
          <w:color w:val="000000"/>
          <w:spacing w:val="4"/>
          <w:sz w:val="24"/>
        </w:rPr>
        <w:t>(6)</w:t>
      </w:r>
      <w:r>
        <w:rPr>
          <w:rFonts w:ascii="SimSun" w:hAnsi="SimSun" w:cs="SimSun"/>
          <w:color w:val="000000"/>
          <w:spacing w:val="2"/>
          <w:sz w:val="24"/>
        </w:rPr>
        <w:t>后，它在视场中的干涉色是一级紫红色。此时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2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3"/>
          <w:sz w:val="24"/>
        </w:rPr>
        <w:t>引入一个有应力的试样，转动至最大亮度位置，呈现一种干涉色，再把试样转动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90</w:t>
      </w:r>
      <w:r>
        <w:rPr>
          <w:rFonts w:ascii="SimSun" w:hAnsi="SimSun" w:cs="SimSun"/>
          <w:color w:val="000000"/>
          <w:spacing w:val="5"/>
          <w:sz w:val="24"/>
        </w:rPr>
        <w:t>°，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2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4"/>
          <w:sz w:val="24"/>
        </w:rPr>
        <w:t>又呈现另一种干涉色，这是由于转动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90</w:t>
      </w:r>
      <w:r>
        <w:rPr>
          <w:rFonts w:ascii="SimSun" w:hAnsi="SimSun" w:cs="SimSun"/>
          <w:color w:val="000000"/>
          <w:spacing w:val="7"/>
          <w:sz w:val="24"/>
        </w:rPr>
        <w:t>°后试样的光程差和全波片的光程差由相互迭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7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加变为相互迭减或由相互迭减变为相互迭加的缘故。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18" w:after="0" w:line="250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决定干涉色的只能是光程差的大小。光程差可由下式表示：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5" w:after="0" w:line="209" w:lineRule="exact"/>
        <w:ind w:left="454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8652" w:right="100" w:bottom="0" w:left="1798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5" w:id="br5"/>
      </w:r>
      <w:r>
        <w:bookmarkEnd w:id="br5"/>
      </w:r>
      <w:r>
        <w:rPr>
          <w:noProof w:val="on"/>
        </w:rPr>
        <w:pict>
          <v:shape xmlns:v="urn:schemas-microsoft-com:vml" id="_x00006" style="position:absolute;margin-left:94.55pt;margin-top:256.6pt;z-index:-27;width:449.9pt;height:293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Times New Roman"/>
          <w:color w:val="000000"/>
          <w:spacing w:val="6"/>
          <w:sz w:val="24"/>
        </w:rPr>
        <w:t>R</w:t>
      </w:r>
      <w:r>
        <w:rPr>
          <w:rFonts w:ascii="SimSun" w:hAnsi="SimSun" w:cs="SimSun"/>
          <w:color w:val="000000"/>
          <w:spacing w:val="10"/>
          <w:sz w:val="24"/>
        </w:rPr>
        <w:t>＝</w:t>
      </w:r>
      <w:r>
        <w:rPr>
          <w:rFonts w:ascii="Times New Roman"/>
          <w:color w:val="000000"/>
          <w:spacing w:val="2"/>
          <w:sz w:val="24"/>
        </w:rPr>
        <w:t>(n</w:t>
      </w:r>
      <w:r>
        <w:rPr>
          <w:rFonts w:ascii="Times New Roman"/>
          <w:color w:val="000000"/>
          <w:spacing w:val="6"/>
          <w:sz w:val="24"/>
          <w:vertAlign w:val="subscript"/>
        </w:rPr>
        <w:t>1</w:t>
      </w:r>
      <w:r>
        <w:rPr>
          <w:rFonts w:ascii="Times New Roman"/>
          <w:color w:val="000000"/>
          <w:spacing w:val="3"/>
          <w:sz w:val="24"/>
        </w:rPr>
        <w:t>-n</w:t>
      </w:r>
      <w:r>
        <w:rPr>
          <w:rFonts w:ascii="Times New Roman"/>
          <w:color w:val="000000"/>
          <w:spacing w:val="6"/>
          <w:sz w:val="24"/>
          <w:vertAlign w:val="subscript"/>
        </w:rPr>
        <w:t>2</w:t>
      </w:r>
      <w:r>
        <w:rPr>
          <w:rFonts w:ascii="Times New Roman"/>
          <w:color w:val="000000"/>
          <w:spacing w:val="4"/>
          <w:sz w:val="24"/>
        </w:rPr>
        <w:t>)d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99" w:after="0" w:line="31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式中：</w:t>
      </w:r>
      <w:r>
        <w:rPr>
          <w:rFonts w:ascii="Times New Roman"/>
          <w:color w:val="000000"/>
          <w:spacing w:val="6"/>
          <w:sz w:val="24"/>
        </w:rPr>
        <w:t>R</w:t>
      </w:r>
      <w:r>
        <w:rPr>
          <w:rFonts w:ascii="SimSun" w:hAnsi="SimSun" w:cs="SimSun"/>
          <w:color w:val="000000"/>
          <w:spacing w:val="8"/>
          <w:sz w:val="24"/>
        </w:rPr>
        <w:t>——光程差</w:t>
      </w:r>
      <w:r>
        <w:rPr>
          <w:rFonts w:ascii="Times New Roman"/>
          <w:color w:val="000000"/>
          <w:spacing w:val="1926"/>
          <w:sz w:val="24"/>
        </w:rPr>
        <w:t xml:space="preserve"> </w:t>
      </w:r>
      <w:r>
        <w:rPr>
          <w:rFonts w:ascii="SimSun" w:hAnsi="SimSun" w:cs="SimSun"/>
          <w:color w:val="000000"/>
          <w:spacing w:val="8"/>
          <w:sz w:val="24"/>
        </w:rPr>
        <w:t>单位：</w:t>
      </w:r>
      <w:r>
        <w:rPr>
          <w:rFonts w:ascii="Times New Roman"/>
          <w:color w:val="000000"/>
          <w:spacing w:val="4"/>
          <w:sz w:val="24"/>
        </w:rPr>
        <w:t>nm(10</w:t>
      </w:r>
      <w:r>
        <w:rPr>
          <w:rFonts w:ascii="Times New Roman"/>
          <w:color w:val="000000"/>
          <w:spacing w:val="3"/>
          <w:sz w:val="24"/>
          <w:vertAlign w:val="superscript"/>
        </w:rPr>
        <w:t>-9</w:t>
      </w:r>
      <w:r>
        <w:rPr>
          <w:rFonts w:ascii="Times New Roman"/>
          <w:color w:val="000000"/>
          <w:spacing w:val="5"/>
          <w:sz w:val="24"/>
        </w:rPr>
        <w:t>m)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7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d</w:t>
      </w:r>
      <w:r>
        <w:rPr>
          <w:rFonts w:ascii="SimSun" w:hAnsi="SimSun" w:cs="SimSun"/>
          <w:color w:val="000000"/>
          <w:spacing w:val="8"/>
          <w:sz w:val="24"/>
        </w:rPr>
        <w:t>——试样厚度</w:t>
      </w:r>
      <w:r>
        <w:rPr>
          <w:rFonts w:ascii="Times New Roman"/>
          <w:color w:val="000000"/>
          <w:spacing w:val="1677"/>
          <w:sz w:val="24"/>
        </w:rPr>
        <w:t xml:space="preserve"> </w:t>
      </w:r>
      <w:r>
        <w:rPr>
          <w:rFonts w:ascii="SimSun" w:hAnsi="SimSun" w:cs="SimSun"/>
          <w:color w:val="000000"/>
          <w:spacing w:val="8"/>
          <w:sz w:val="24"/>
        </w:rPr>
        <w:t>单位：</w:t>
      </w:r>
      <w:r>
        <w:rPr>
          <w:rFonts w:ascii="Times New Roman"/>
          <w:color w:val="000000"/>
          <w:spacing w:val="4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78" w:after="0" w:line="290" w:lineRule="exact"/>
        <w:ind w:left="7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4"/>
          <w:sz w:val="24"/>
        </w:rPr>
        <w:t>(n</w:t>
      </w:r>
      <w:r>
        <w:rPr>
          <w:rFonts w:ascii="Times New Roman"/>
          <w:color w:val="000000"/>
          <w:spacing w:val="6"/>
          <w:sz w:val="24"/>
          <w:vertAlign w:val="subscript"/>
        </w:rPr>
        <w:t>1</w:t>
      </w:r>
      <w:r>
        <w:rPr>
          <w:rFonts w:ascii="Times New Roman"/>
          <w:color w:val="000000"/>
          <w:spacing w:val="2"/>
          <w:sz w:val="24"/>
        </w:rPr>
        <w:t>-n</w:t>
      </w:r>
      <w:r>
        <w:rPr>
          <w:rFonts w:ascii="Times New Roman"/>
          <w:color w:val="000000"/>
          <w:spacing w:val="6"/>
          <w:sz w:val="24"/>
          <w:vertAlign w:val="subscript"/>
        </w:rPr>
        <w:t>2</w:t>
      </w:r>
      <w:r>
        <w:rPr>
          <w:rFonts w:ascii="Times New Roman"/>
          <w:color w:val="000000"/>
          <w:spacing w:val="4"/>
          <w:sz w:val="24"/>
        </w:rPr>
        <w:t>)</w:t>
      </w:r>
      <w:r>
        <w:rPr>
          <w:rFonts w:ascii="SimSun" w:hAnsi="SimSun" w:cs="SimSun"/>
          <w:color w:val="000000"/>
          <w:spacing w:val="8"/>
          <w:sz w:val="24"/>
        </w:rPr>
        <w:t>寻常光与非寻常光的折身率差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被测试样的干涉色与光程差之关系表如下</w:t>
      </w:r>
      <w:r>
        <w:rPr>
          <w:rFonts w:ascii="Times New Roman"/>
          <w:color w:val="000000"/>
          <w:spacing w:val="2"/>
          <w:sz w:val="24"/>
        </w:rPr>
        <w:t>(</w:t>
      </w:r>
      <w:r>
        <w:rPr>
          <w:rFonts w:ascii="SimSun" w:hAnsi="SimSun" w:cs="SimSun"/>
          <w:color w:val="000000"/>
          <w:spacing w:val="0"/>
          <w:sz w:val="24"/>
        </w:rPr>
        <w:t>表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1)</w:t>
      </w:r>
      <w:r>
        <w:rPr>
          <w:rFonts w:ascii="SimSun" w:hAnsi="SimSun" w:cs="SimSun"/>
          <w:color w:val="000000"/>
          <w:spacing w:val="0"/>
          <w:sz w:val="24"/>
        </w:rPr>
        <w:t>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21" w:after="0" w:line="276" w:lineRule="exact"/>
        <w:ind w:left="8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0"/>
          <w:sz w:val="24"/>
        </w:rPr>
        <w:t>颜色</w:t>
      </w:r>
      <w:r>
        <w:rPr>
          <w:rFonts w:ascii="Times New Roman"/>
          <w:color w:val="000000"/>
          <w:spacing w:val="2101"/>
          <w:sz w:val="24"/>
        </w:rPr>
        <w:t xml:space="preserve"> </w:t>
      </w:r>
      <w:r>
        <w:rPr>
          <w:rFonts w:ascii="SimSun" w:hAnsi="SimSun" w:cs="SimSun"/>
          <w:color w:val="000000"/>
          <w:spacing w:val="9"/>
          <w:sz w:val="24"/>
        </w:rPr>
        <w:t>视程差</w:t>
      </w:r>
      <w:r>
        <w:rPr>
          <w:rFonts w:ascii="Times New Roman"/>
          <w:color w:val="000000"/>
          <w:spacing w:val="4"/>
          <w:sz w:val="24"/>
        </w:rPr>
        <w:t>(nm)</w:t>
      </w:r>
      <w:r>
        <w:rPr>
          <w:rFonts w:ascii="Times New Roman"/>
          <w:color w:val="000000"/>
          <w:spacing w:val="1559"/>
          <w:sz w:val="24"/>
        </w:rPr>
        <w:t xml:space="preserve"> </w:t>
      </w:r>
      <w:r>
        <w:rPr>
          <w:rFonts w:ascii="SimSun" w:hAnsi="SimSun" w:cs="SimSun"/>
          <w:color w:val="000000"/>
          <w:spacing w:val="9"/>
          <w:sz w:val="24"/>
        </w:rPr>
        <w:t>实际程差</w:t>
      </w:r>
      <w:r>
        <w:rPr>
          <w:rFonts w:ascii="Times New Roman"/>
          <w:color w:val="000000"/>
          <w:spacing w:val="4"/>
          <w:sz w:val="24"/>
        </w:rPr>
        <w:t>(nm)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11" w:after="0" w:line="276" w:lineRule="exact"/>
        <w:ind w:left="17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黄</w:t>
      </w:r>
      <w:r>
        <w:rPr>
          <w:rFonts w:ascii="Times New Roman"/>
          <w:color w:val="000000"/>
          <w:spacing w:val="1889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900</w:t>
      </w:r>
      <w:r>
        <w:rPr>
          <w:rFonts w:ascii="Times New Roman"/>
          <w:color w:val="000000"/>
          <w:spacing w:val="2535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340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2" w:after="0" w:line="240" w:lineRule="exact"/>
        <w:ind w:left="281" w:right="2161" w:firstLine="1369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0"/>
          <w:sz w:val="24"/>
        </w:rPr>
        <w:t>黄绿</w:t>
      </w:r>
      <w:r>
        <w:rPr>
          <w:rFonts w:ascii="Times New Roman"/>
          <w:color w:val="000000"/>
          <w:spacing w:val="1754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845</w:t>
      </w:r>
      <w:r>
        <w:rPr>
          <w:rFonts w:ascii="Times New Roman"/>
          <w:color w:val="000000"/>
          <w:spacing w:val="2535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 xml:space="preserve">285 </w:t>
      </w:r>
      <w:r>
        <w:rPr>
          <w:rFonts w:ascii="SimSun" w:hAnsi="SimSun" w:cs="SimSun"/>
          <w:color w:val="000000"/>
          <w:spacing w:val="0"/>
          <w:sz w:val="24"/>
        </w:rPr>
        <w:t>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9" w:after="0" w:line="276" w:lineRule="exact"/>
        <w:ind w:left="17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绿</w:t>
      </w:r>
      <w:r>
        <w:rPr>
          <w:rFonts w:ascii="Times New Roman"/>
          <w:color w:val="000000"/>
          <w:spacing w:val="1889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770</w:t>
      </w:r>
      <w:r>
        <w:rPr>
          <w:rFonts w:ascii="Times New Roman"/>
          <w:color w:val="000000"/>
          <w:spacing w:val="2535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210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66" w:after="0" w:line="250" w:lineRule="exact"/>
        <w:ind w:left="2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加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16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0"/>
          <w:sz w:val="24"/>
        </w:rPr>
        <w:t>蓝绿</w:t>
      </w:r>
      <w:r>
        <w:rPr>
          <w:rFonts w:ascii="Times New Roman"/>
          <w:color w:val="000000"/>
          <w:spacing w:val="1754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715</w:t>
      </w:r>
      <w:r>
        <w:rPr>
          <w:rFonts w:ascii="Times New Roman"/>
          <w:color w:val="000000"/>
          <w:spacing w:val="2535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155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4" w:after="0" w:line="276" w:lineRule="exact"/>
        <w:ind w:left="16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0"/>
          <w:sz w:val="24"/>
        </w:rPr>
        <w:t>浅蓝</w:t>
      </w:r>
      <w:r>
        <w:rPr>
          <w:rFonts w:ascii="Times New Roman"/>
          <w:color w:val="000000"/>
          <w:spacing w:val="1754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685</w:t>
      </w:r>
      <w:r>
        <w:rPr>
          <w:rFonts w:ascii="Times New Roman"/>
          <w:color w:val="000000"/>
          <w:spacing w:val="2535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125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7" w:after="0" w:line="276" w:lineRule="exact"/>
        <w:ind w:left="8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0"/>
          <w:sz w:val="24"/>
        </w:rPr>
        <w:t>紫红</w:t>
      </w:r>
      <w:r>
        <w:rPr>
          <w:rFonts w:ascii="Times New Roman"/>
          <w:color w:val="000000"/>
          <w:spacing w:val="2528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560</w:t>
      </w:r>
      <w:r>
        <w:rPr>
          <w:rFonts w:ascii="Times New Roman"/>
          <w:color w:val="000000"/>
          <w:spacing w:val="26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7" w:after="0" w:line="276" w:lineRule="exact"/>
        <w:ind w:left="17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红</w:t>
      </w:r>
      <w:r>
        <w:rPr>
          <w:rFonts w:ascii="Times New Roman"/>
          <w:color w:val="000000"/>
          <w:spacing w:val="1889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535</w:t>
      </w:r>
      <w:r>
        <w:rPr>
          <w:rFonts w:ascii="Times New Roman"/>
          <w:color w:val="000000"/>
          <w:spacing w:val="2598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2" w:after="0" w:line="240" w:lineRule="exact"/>
        <w:ind w:left="281" w:right="2161" w:firstLine="1369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0"/>
          <w:sz w:val="24"/>
        </w:rPr>
        <w:t>橙黄</w:t>
      </w:r>
      <w:r>
        <w:rPr>
          <w:rFonts w:ascii="Times New Roman"/>
          <w:color w:val="000000"/>
          <w:spacing w:val="1754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440</w:t>
      </w:r>
      <w:r>
        <w:rPr>
          <w:rFonts w:ascii="Times New Roman"/>
          <w:color w:val="000000"/>
          <w:spacing w:val="2535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 xml:space="preserve">120 </w:t>
      </w:r>
      <w:r>
        <w:rPr>
          <w:rFonts w:ascii="SimSun" w:hAnsi="SimSun" w:cs="SimSun"/>
          <w:color w:val="000000"/>
          <w:spacing w:val="0"/>
          <w:sz w:val="24"/>
        </w:rPr>
        <w:t>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6" w:after="0" w:line="276" w:lineRule="exact"/>
        <w:ind w:left="16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0"/>
          <w:sz w:val="24"/>
        </w:rPr>
        <w:t>金黄</w:t>
      </w:r>
      <w:r>
        <w:rPr>
          <w:rFonts w:ascii="Times New Roman"/>
          <w:color w:val="000000"/>
          <w:spacing w:val="1754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370</w:t>
      </w:r>
      <w:r>
        <w:rPr>
          <w:rFonts w:ascii="Times New Roman"/>
          <w:color w:val="000000"/>
          <w:spacing w:val="2535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190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69" w:after="0" w:line="250" w:lineRule="exact"/>
        <w:ind w:left="2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17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黄</w:t>
      </w:r>
      <w:r>
        <w:rPr>
          <w:rFonts w:ascii="Times New Roman"/>
          <w:color w:val="000000"/>
          <w:spacing w:val="1889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310</w:t>
      </w:r>
      <w:r>
        <w:rPr>
          <w:rFonts w:ascii="Times New Roman"/>
          <w:color w:val="000000"/>
          <w:spacing w:val="2535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7" w:after="0" w:line="276" w:lineRule="exact"/>
        <w:ind w:left="17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白</w:t>
      </w:r>
      <w:r>
        <w:rPr>
          <w:rFonts w:ascii="Times New Roman"/>
          <w:color w:val="000000"/>
          <w:spacing w:val="1889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260</w:t>
      </w:r>
      <w:r>
        <w:rPr>
          <w:rFonts w:ascii="Times New Roman"/>
          <w:color w:val="000000"/>
          <w:spacing w:val="2535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999" w:after="0" w:line="496" w:lineRule="exact"/>
        <w:ind w:left="2864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Times New Roman"/>
          <w:color w:val="000000"/>
          <w:spacing w:val="6"/>
          <w:sz w:val="44"/>
        </w:rPr>
        <w:t>4</w:t>
      </w:r>
      <w:r>
        <w:rPr>
          <w:rFonts w:ascii="SimHei" w:hAnsi="SimHei" w:cs="SimHei"/>
          <w:color w:val="000000"/>
          <w:spacing w:val="7"/>
          <w:sz w:val="44"/>
        </w:rPr>
        <w:t>、仪器结构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757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应力仪外形图如下所示：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333" w:after="0" w:line="209" w:lineRule="exact"/>
        <w:ind w:left="405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843" w:right="100" w:bottom="0" w:left="229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6" w:id="br6"/>
      </w:r>
      <w:r>
        <w:bookmarkEnd w:id="br6"/>
      </w:r>
      <w:r>
        <w:rPr>
          <w:noProof w:val="on"/>
        </w:rPr>
        <w:pict>
          <v:shape xmlns:v="urn:schemas-microsoft-com:vml" id="_x00007" style="position:absolute;margin-left:168.1pt;margin-top:139.8pt;z-index:-31;width:302.8pt;height:286.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SimSun" w:hAnsi="SimSun" w:cs="SimSun"/>
          <w:color w:val="000000"/>
          <w:spacing w:val="8"/>
          <w:sz w:val="24"/>
        </w:rPr>
        <w:t>本仪器结构有如下特点：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1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1.</w:t>
      </w:r>
      <w:r>
        <w:rPr>
          <w:rFonts w:ascii="SimSun" w:hAnsi="SimSun" w:cs="SimSun"/>
          <w:color w:val="000000"/>
          <w:spacing w:val="8"/>
          <w:sz w:val="24"/>
        </w:rPr>
        <w:t>根据试样大小，可松开固定螺旋</w:t>
      </w:r>
      <w:r>
        <w:rPr>
          <w:rFonts w:ascii="Times New Roman"/>
          <w:color w:val="000000"/>
          <w:spacing w:val="4"/>
          <w:sz w:val="24"/>
        </w:rPr>
        <w:t>(2)</w:t>
      </w:r>
      <w:r>
        <w:rPr>
          <w:rFonts w:ascii="SimSun" w:hAnsi="SimSun" w:cs="SimSun"/>
          <w:color w:val="000000"/>
          <w:spacing w:val="8"/>
          <w:sz w:val="24"/>
        </w:rPr>
        <w:t>，借助支柱</w:t>
      </w:r>
      <w:r>
        <w:rPr>
          <w:rFonts w:ascii="Times New Roman"/>
          <w:color w:val="000000"/>
          <w:spacing w:val="4"/>
          <w:sz w:val="24"/>
        </w:rPr>
        <w:t>(1)</w:t>
      </w:r>
      <w:r>
        <w:rPr>
          <w:rFonts w:ascii="SimSun" w:hAnsi="SimSun" w:cs="SimSun"/>
          <w:color w:val="000000"/>
          <w:spacing w:val="7"/>
          <w:sz w:val="24"/>
        </w:rPr>
        <w:t>上下移动至合适位置。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29" w:after="0" w:line="496" w:lineRule="exact"/>
        <w:ind w:left="3361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Times New Roman"/>
          <w:color w:val="000000"/>
          <w:spacing w:val="6"/>
          <w:sz w:val="44"/>
        </w:rPr>
        <w:t>5</w:t>
      </w:r>
      <w:r>
        <w:rPr>
          <w:rFonts w:ascii="SimHei" w:hAnsi="SimHei" w:cs="SimHei"/>
          <w:color w:val="000000"/>
          <w:spacing w:val="7"/>
          <w:sz w:val="44"/>
        </w:rPr>
        <w:t>、使用方法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757" w:after="0" w:line="250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仪器应在半暗的室内工作，操作步骤如下：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1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1.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SimSun" w:hAnsi="SimSun" w:cs="SimSun"/>
          <w:color w:val="000000"/>
          <w:spacing w:val="8"/>
          <w:sz w:val="24"/>
        </w:rPr>
        <w:t>将电源线插在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220V</w:t>
      </w:r>
      <w:r>
        <w:rPr>
          <w:rFonts w:ascii="SimSun" w:hAnsi="SimSun" w:cs="SimSun"/>
          <w:color w:val="000000"/>
          <w:spacing w:val="5"/>
          <w:sz w:val="24"/>
        </w:rPr>
        <w:t>±</w:t>
      </w:r>
      <w:r>
        <w:rPr>
          <w:rFonts w:ascii="Times New Roman"/>
          <w:color w:val="000000"/>
          <w:spacing w:val="5"/>
          <w:sz w:val="24"/>
        </w:rPr>
        <w:t>22V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SimSun" w:hAnsi="SimSun" w:cs="SimSun"/>
          <w:color w:val="000000"/>
          <w:spacing w:val="8"/>
          <w:sz w:val="24"/>
        </w:rPr>
        <w:t>的交流电源上，打开电源开关。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2.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SimSun" w:hAnsi="SimSun" w:cs="SimSun"/>
          <w:color w:val="000000"/>
          <w:spacing w:val="11"/>
          <w:sz w:val="24"/>
        </w:rPr>
        <w:t>把试样放在工作台中央，旋转试样至最大亮度的干涉色图</w:t>
      </w:r>
      <w:r>
        <w:rPr>
          <w:rFonts w:ascii="Times New Roman"/>
          <w:color w:val="000000"/>
          <w:spacing w:val="6"/>
          <w:sz w:val="24"/>
        </w:rPr>
        <w:t>(</w:t>
      </w:r>
      <w:r>
        <w:rPr>
          <w:rFonts w:ascii="SimSun" w:hAnsi="SimSun" w:cs="SimSun"/>
          <w:color w:val="000000"/>
          <w:spacing w:val="11"/>
          <w:sz w:val="24"/>
        </w:rPr>
        <w:t>没有应力的试样不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2" w:after="0" w:line="276" w:lineRule="exact"/>
        <w:ind w:left="7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论怎样旋转，视场中始终是紫红色不变</w:t>
      </w:r>
      <w:r>
        <w:rPr>
          <w:rFonts w:ascii="Times New Roman"/>
          <w:color w:val="000000"/>
          <w:spacing w:val="2"/>
          <w:sz w:val="24"/>
        </w:rPr>
        <w:t>)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3.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SimSun" w:hAnsi="SimSun" w:cs="SimSun"/>
          <w:color w:val="000000"/>
          <w:spacing w:val="8"/>
          <w:sz w:val="24"/>
        </w:rPr>
        <w:t>通过检偏镜观察确定某一点的干涉色。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2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4.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SimSun" w:hAnsi="SimSun" w:cs="SimSun"/>
          <w:color w:val="000000"/>
          <w:spacing w:val="8"/>
          <w:sz w:val="24"/>
        </w:rPr>
        <w:t>将试样转过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90</w:t>
      </w:r>
      <w:r>
        <w:rPr>
          <w:rFonts w:ascii="SimSun" w:hAnsi="SimSun" w:cs="SimSun"/>
          <w:color w:val="000000"/>
          <w:spacing w:val="8"/>
          <w:sz w:val="24"/>
        </w:rPr>
        <w:t>°，再次观察该点，确定其出现的第二种干涉色。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4"/>
          <w:sz w:val="24"/>
        </w:rPr>
        <w:t>(</w:t>
      </w:r>
      <w:r>
        <w:rPr>
          <w:rFonts w:ascii="SimSun" w:hAnsi="SimSun" w:cs="SimSun"/>
          <w:color w:val="000000"/>
          <w:spacing w:val="8"/>
          <w:sz w:val="24"/>
        </w:rPr>
        <w:t>这是由于试样程差与全波片程差相加或相减的缘故</w:t>
      </w:r>
      <w:r>
        <w:rPr>
          <w:rFonts w:ascii="Times New Roman"/>
          <w:color w:val="000000"/>
          <w:spacing w:val="4"/>
          <w:sz w:val="24"/>
        </w:rPr>
        <w:t>)</w:t>
      </w:r>
      <w:r>
        <w:rPr>
          <w:rFonts w:ascii="SimSun" w:hAnsi="SimSun" w:cs="SimSun"/>
          <w:color w:val="000000"/>
          <w:spacing w:val="0"/>
          <w:sz w:val="24"/>
        </w:rPr>
        <w:t>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2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5.</w:t>
      </w:r>
      <w:r>
        <w:rPr>
          <w:rFonts w:ascii="SimSun" w:hAnsi="SimSun" w:cs="SimSun"/>
          <w:color w:val="000000"/>
          <w:spacing w:val="8"/>
          <w:sz w:val="24"/>
        </w:rPr>
        <w:t>根据两种干涉色，由表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SimSun" w:hAnsi="SimSun" w:cs="SimSun"/>
          <w:color w:val="000000"/>
          <w:spacing w:val="8"/>
          <w:sz w:val="24"/>
        </w:rPr>
        <w:t>确定试样的实际光程差。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80" w:after="0" w:line="209" w:lineRule="exact"/>
        <w:ind w:left="454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9089" w:right="100" w:bottom="0" w:left="1798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496" w:lineRule="exact"/>
        <w:ind w:left="2465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7" w:id="br7"/>
      </w:r>
      <w:r>
        <w:bookmarkEnd w:id="br7"/>
      </w:r>
      <w:r>
        <w:rPr>
          <w:rFonts w:ascii="Times New Roman"/>
          <w:color w:val="000000"/>
          <w:spacing w:val="6"/>
          <w:sz w:val="44"/>
        </w:rPr>
        <w:t>6</w:t>
      </w:r>
      <w:r>
        <w:rPr>
          <w:rFonts w:ascii="SimHei" w:hAnsi="SimHei" w:cs="SimHei"/>
          <w:color w:val="000000"/>
          <w:spacing w:val="7"/>
          <w:sz w:val="44"/>
        </w:rPr>
        <w:t>、仪器的维护和保管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749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1.</w:t>
      </w:r>
      <w:r>
        <w:rPr>
          <w:rFonts w:ascii="SimSun" w:hAnsi="SimSun" w:cs="SimSun"/>
          <w:color w:val="000000"/>
          <w:spacing w:val="8"/>
          <w:sz w:val="24"/>
        </w:rPr>
        <w:t>仪器应放置在通风干燥处。偏振镜应防潮、防湿。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2.</w:t>
      </w:r>
      <w:r>
        <w:rPr>
          <w:rFonts w:ascii="SimSun" w:hAnsi="SimSun" w:cs="SimSun"/>
          <w:color w:val="000000"/>
          <w:spacing w:val="6"/>
          <w:sz w:val="24"/>
        </w:rPr>
        <w:t>起偏镜应防止受热过甚，仪器连续使用时间不宜过长。必要时，可以随用随开，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以延长仪器使用寿命。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8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3.</w:t>
      </w:r>
      <w:r>
        <w:rPr>
          <w:rFonts w:ascii="SimSun" w:hAnsi="SimSun" w:cs="SimSun"/>
          <w:color w:val="000000"/>
          <w:spacing w:val="10"/>
          <w:sz w:val="24"/>
        </w:rPr>
        <w:t>工作台毛玻璃是由应力极小的玻璃制成的。使用时，被测件要小心轻放，以免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8"/>
          <w:sz w:val="24"/>
        </w:rPr>
        <w:t>损坏毛玻璃，如果损坏，不能随便拿有应力的玻璃代用。否则会影响测量精度。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1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4.</w:t>
      </w:r>
      <w:r>
        <w:rPr>
          <w:rFonts w:ascii="SimSun" w:hAnsi="SimSun" w:cs="SimSun"/>
          <w:color w:val="000000"/>
          <w:spacing w:val="8"/>
          <w:sz w:val="24"/>
        </w:rPr>
        <w:t>仪器搬运时，应避免强烈振动，以防止偏振镜与全波片走动，影响使用。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69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5.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SimSun" w:hAnsi="SimSun" w:cs="SimSun"/>
          <w:color w:val="000000"/>
          <w:spacing w:val="0"/>
          <w:sz w:val="24"/>
        </w:rPr>
        <w:t>使用者不得随意拆装仪器，如仪器发生故障，应及时送修。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898" w:after="0" w:line="496" w:lineRule="exact"/>
        <w:ind w:left="1344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Times New Roman"/>
          <w:color w:val="000000"/>
          <w:spacing w:val="6"/>
          <w:sz w:val="44"/>
        </w:rPr>
        <w:t>7</w:t>
      </w:r>
      <w:r>
        <w:rPr>
          <w:rFonts w:ascii="SimHei" w:hAnsi="SimHei" w:cs="SimHei"/>
          <w:color w:val="000000"/>
          <w:spacing w:val="8"/>
          <w:sz w:val="44"/>
        </w:rPr>
        <w:t>、仪器的成套性（详见装箱单）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1119" w:after="0" w:line="496" w:lineRule="exact"/>
        <w:ind w:left="1567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Times New Roman"/>
          <w:color w:val="000000"/>
          <w:spacing w:val="6"/>
          <w:sz w:val="44"/>
        </w:rPr>
        <w:t>8</w:t>
      </w:r>
      <w:r>
        <w:rPr>
          <w:rFonts w:ascii="SimHei" w:hAnsi="SimHei" w:cs="SimHei"/>
          <w:color w:val="000000"/>
          <w:spacing w:val="8"/>
          <w:sz w:val="44"/>
        </w:rPr>
        <w:t>、售后服务事项和生产者责任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75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1.</w:t>
      </w:r>
      <w:r>
        <w:rPr>
          <w:rFonts w:ascii="SimSun" w:hAnsi="SimSun" w:cs="SimSun"/>
          <w:color w:val="000000"/>
          <w:spacing w:val="1"/>
          <w:sz w:val="24"/>
        </w:rPr>
        <w:t>对本公司产品实行三包“包修、包换、包退”。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2.</w:t>
      </w:r>
      <w:r>
        <w:rPr>
          <w:rFonts w:ascii="SimSun" w:hAnsi="SimSun" w:cs="SimSun"/>
          <w:color w:val="000000"/>
          <w:spacing w:val="8"/>
          <w:sz w:val="24"/>
        </w:rPr>
        <w:t>本公司产品三包的期限为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SimSun" w:hAnsi="SimSun" w:cs="SimSun"/>
          <w:color w:val="000000"/>
          <w:spacing w:val="8"/>
          <w:sz w:val="24"/>
        </w:rPr>
        <w:t>年，以购货发票上时间为准。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2" w:after="0" w:line="27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5"/>
          <w:sz w:val="24"/>
        </w:rPr>
        <w:t>3.</w:t>
      </w:r>
      <w:r>
        <w:rPr>
          <w:rFonts w:ascii="SimSun" w:hAnsi="SimSun" w:cs="SimSun"/>
          <w:color w:val="000000"/>
          <w:spacing w:val="8"/>
          <w:sz w:val="24"/>
        </w:rPr>
        <w:t>用户未按使用说明书操作造成的仪器损坏，不属保修范围。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972" w:after="0" w:line="209" w:lineRule="exact"/>
        <w:ind w:left="454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3282" w:right="100" w:bottom="0" w:left="1798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449" w:lineRule="exact"/>
        <w:ind w:left="1997" w:right="0" w:firstLine="0"/>
        <w:jc w:val="left"/>
        <w:rPr>
          <w:rFonts w:ascii="Times New Roman"/>
          <w:color w:val="000000"/>
          <w:spacing w:val="0"/>
          <w:sz w:val="44"/>
        </w:rPr>
      </w:pPr>
      <w:r>
        <w:bookmarkStart w:name="br8" w:id="br8"/>
      </w:r>
      <w:r>
        <w:bookmarkEnd w:id="br8"/>
      </w:r>
      <w:r>
        <w:rPr>
          <w:noProof w:val="on"/>
        </w:rPr>
        <w:pict>
          <v:shape xmlns:v="urn:schemas-microsoft-com:vml" id="_x00008" style="position:absolute;margin-left:101.75pt;margin-top:149.45pt;z-index:-35;width:435.35pt;height:61.3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04.6pt;margin-top:233.45pt;z-index:-39;width:443pt;height:87.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7.3pt;margin-top:616.95pt;z-index:-43;width:133.25pt;height:73.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9.6pt;margin-top:711.65pt;z-index:-47;width:3pt;height:64.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SimHei" w:hAnsi="SimHei" w:cs="SimHei"/>
          <w:color w:val="010101"/>
          <w:spacing w:val="0"/>
          <w:sz w:val="44"/>
        </w:rPr>
        <w:t>上海仪电物理光学仪器有限公司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spacing w:before="53" w:after="0" w:line="308" w:lineRule="exact"/>
        <w:ind w:left="2103" w:right="0" w:firstLine="0"/>
        <w:jc w:val="left"/>
        <w:rPr>
          <w:rFonts w:ascii="Arial Black"/>
          <w:color w:val="000000"/>
          <w:spacing w:val="0"/>
          <w:sz w:val="21"/>
        </w:rPr>
      </w:pPr>
      <w:r>
        <w:rPr>
          <w:rFonts w:ascii="Arial Black"/>
          <w:color w:val="010101"/>
          <w:spacing w:val="0"/>
          <w:sz w:val="21"/>
        </w:rPr>
        <w:t>Shanghai</w:t>
      </w:r>
      <w:r>
        <w:rPr>
          <w:rFonts w:ascii="Arial Black"/>
          <w:color w:val="010101"/>
          <w:spacing w:val="-1"/>
          <w:sz w:val="21"/>
        </w:rPr>
        <w:t xml:space="preserve"> </w:t>
      </w:r>
      <w:r>
        <w:rPr>
          <w:rFonts w:ascii="Arial Black"/>
          <w:color w:val="010101"/>
          <w:spacing w:val="0"/>
          <w:sz w:val="21"/>
        </w:rPr>
        <w:t>INESA</w:t>
      </w:r>
      <w:r>
        <w:rPr>
          <w:rFonts w:ascii="Arial Black"/>
          <w:color w:val="010101"/>
          <w:spacing w:val="-2"/>
          <w:sz w:val="21"/>
        </w:rPr>
        <w:t xml:space="preserve"> </w:t>
      </w:r>
      <w:r>
        <w:rPr>
          <w:rFonts w:ascii="Arial Black"/>
          <w:color w:val="010101"/>
          <w:spacing w:val="0"/>
          <w:sz w:val="21"/>
        </w:rPr>
        <w:t>Physico</w:t>
      </w:r>
      <w:r>
        <w:rPr>
          <w:rFonts w:ascii="Arial Black"/>
          <w:color w:val="010101"/>
          <w:spacing w:val="1"/>
          <w:sz w:val="21"/>
        </w:rPr>
        <w:t xml:space="preserve"> </w:t>
      </w:r>
      <w:r>
        <w:rPr>
          <w:rFonts w:ascii="Arial Black"/>
          <w:color w:val="010101"/>
          <w:spacing w:val="0"/>
          <w:sz w:val="21"/>
        </w:rPr>
        <w:t>optiacal</w:t>
      </w:r>
      <w:r>
        <w:rPr>
          <w:rFonts w:ascii="Arial Black"/>
          <w:color w:val="010101"/>
          <w:spacing w:val="-1"/>
          <w:sz w:val="21"/>
        </w:rPr>
        <w:t xml:space="preserve"> </w:t>
      </w:r>
      <w:r>
        <w:rPr>
          <w:rFonts w:ascii="Arial Black"/>
          <w:color w:val="010101"/>
          <w:spacing w:val="0"/>
          <w:sz w:val="21"/>
        </w:rPr>
        <w:t>instrument</w:t>
      </w:r>
      <w:r>
        <w:rPr>
          <w:rFonts w:ascii="Arial Black"/>
          <w:color w:val="010101"/>
          <w:spacing w:val="0"/>
          <w:sz w:val="21"/>
        </w:rPr>
        <w:t xml:space="preserve"> </w:t>
      </w:r>
      <w:r>
        <w:rPr>
          <w:rFonts w:ascii="Arial Black"/>
          <w:color w:val="010101"/>
          <w:spacing w:val="0"/>
          <w:sz w:val="21"/>
        </w:rPr>
        <w:t>Co.,Ltd</w:t>
      </w:r>
      <w:r>
        <w:rPr>
          <w:rFonts w:ascii="Arial Black"/>
          <w:color w:val="000000"/>
          <w:spacing w:val="0"/>
          <w:sz w:val="21"/>
        </w:rPr>
      </w:r>
    </w:p>
    <w:p>
      <w:pPr>
        <w:pStyle w:val="Normal"/>
        <w:spacing w:before="80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Hei" w:hAnsi="SimHei" w:cs="SimHei"/>
          <w:color w:val="000000"/>
          <w:spacing w:val="0"/>
          <w:sz w:val="21"/>
        </w:rPr>
        <w:t>上海市松江区徐塘路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88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SimHei" w:hAnsi="SimHei" w:cs="SimHei"/>
          <w:color w:val="000000"/>
          <w:spacing w:val="0"/>
          <w:sz w:val="21"/>
        </w:rPr>
        <w:t>号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7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Hei" w:hAnsi="SimHei" w:cs="SimHei"/>
          <w:color w:val="000000"/>
          <w:spacing w:val="-1"/>
          <w:sz w:val="21"/>
        </w:rPr>
        <w:t>号楼</w:t>
      </w:r>
      <w:r>
        <w:rPr>
          <w:rFonts w:ascii="SimHei" w:hAnsi="SimHei" w:cs="SimHei"/>
          <w:color w:val="000000"/>
          <w:spacing w:val="-1"/>
          <w:sz w:val="21"/>
        </w:rPr>
        <w:cr>""</w:cr>
      </w:r>
      <w:r>
        <w:rPr>
          <w:rFonts w:ascii="SimHei" w:hAnsi="SimHei" w:cs="SimHei"/>
          <w:color w:val="000000"/>
          <w:spacing w:val="1"/>
          <w:sz w:val="21"/>
        </w:rPr>
        <w:t>邮编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201613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2" w:after="0" w:line="271" w:lineRule="exact"/>
        <w:ind w:left="0" w:right="5556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Hei" w:hAnsi="SimHei" w:cs="SimHei"/>
          <w:color w:val="000000"/>
          <w:spacing w:val="1"/>
          <w:sz w:val="21"/>
        </w:rPr>
        <w:t>电话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-2"/>
          <w:sz w:val="21"/>
        </w:rPr>
        <w:t>86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21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64700274</w:t>
      </w:r>
      <w:r>
        <w:rPr>
          <w:rFonts w:ascii="Times New Roman"/>
          <w:color w:val="000000"/>
          <w:spacing w:val="156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54481792</w:t>
      </w:r>
      <w:r>
        <w:rPr>
          <w:rFonts w:ascii="Times New Roman"/>
          <w:color w:val="000000"/>
          <w:spacing w:val="157"/>
          <w:sz w:val="21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1"/>
        </w:rPr>
        <w:t>64515465</w:t>
      </w:r>
      <w:r>
        <w:rPr>
          <w:rFonts w:ascii="Times New Roman" w:hAnsi="Times New Roman" w:cs="Times New Roman"/>
          <w:color w:val="000000"/>
          <w:spacing w:val="0"/>
          <w:sz w:val="21"/>
        </w:rPr>
        <w:cr>""</w:cr>
      </w:r>
      <w:r>
        <w:rPr>
          <w:rFonts w:ascii="SimHei" w:hAnsi="SimHei" w:cs="SimHei"/>
          <w:color w:val="000000"/>
          <w:spacing w:val="1"/>
          <w:sz w:val="21"/>
        </w:rPr>
        <w:t>传真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-2"/>
          <w:sz w:val="21"/>
        </w:rPr>
        <w:t>86</w:t>
      </w:r>
      <w:r>
        <w:rPr>
          <w:rFonts w:ascii="Times New Roman"/>
          <w:color w:val="000000"/>
          <w:spacing w:val="3"/>
          <w:sz w:val="21"/>
        </w:rPr>
        <w:t xml:space="preserve"> </w:t>
      </w:r>
      <w:r>
        <w:rPr>
          <w:rFonts w:ascii="Times New Roman"/>
          <w:color w:val="000000"/>
          <w:spacing w:val="1"/>
          <w:sz w:val="21"/>
        </w:rPr>
        <w:t>21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 xml:space="preserve">34529670 </w:t>
      </w:r>
      <w:r>
        <w:rPr>
          <w:rFonts w:ascii="SimHei" w:hAnsi="SimHei" w:cs="SimHei"/>
          <w:color w:val="000000"/>
          <w:spacing w:val="1"/>
          <w:sz w:val="21"/>
        </w:rPr>
        <w:t>网址</w:t>
      </w:r>
      <w:r>
        <w:rPr>
          <w:rFonts w:ascii="Times New Roman"/>
          <w:color w:val="000000"/>
          <w:spacing w:val="0"/>
          <w:sz w:val="21"/>
        </w:rPr>
        <w:t xml:space="preserve"> </w:t>
      </w:r>
      <w:r>
        <w:rPr>
          <w:rFonts w:ascii="Times New Roman"/>
          <w:color w:val="000000"/>
          <w:spacing w:val="-1"/>
          <w:sz w:val="21"/>
        </w:rPr>
        <w:t>www.shydwg.com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6338" w:after="0" w:line="244" w:lineRule="exact"/>
        <w:ind w:left="605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2019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月第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4</w:t>
      </w:r>
      <w:r>
        <w:rPr>
          <w:rFonts w:ascii="Times New Roman"/>
          <w:color w:val="000000"/>
          <w:spacing w:val="1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版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67" w:after="0" w:line="244" w:lineRule="exact"/>
        <w:ind w:left="605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1"/>
          <w:sz w:val="21"/>
        </w:rPr>
        <w:t>2019</w:t>
      </w:r>
      <w:r>
        <w:rPr>
          <w:rFonts w:ascii="Times New Roman"/>
          <w:color w:val="000000"/>
          <w:spacing w:val="-2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年</w:t>
      </w:r>
      <w:r>
        <w:rPr>
          <w:rFonts w:ascii="Times New Roman"/>
          <w:color w:val="000000"/>
          <w:spacing w:val="2"/>
          <w:sz w:val="21"/>
        </w:rPr>
        <w:t xml:space="preserve"> </w:t>
      </w:r>
      <w:r>
        <w:rPr>
          <w:rFonts w:ascii="Times New Roman"/>
          <w:color w:val="000000"/>
          <w:spacing w:val="0"/>
          <w:sz w:val="21"/>
        </w:rPr>
        <w:t>9</w:t>
      </w:r>
      <w:r>
        <w:rPr>
          <w:rFonts w:ascii="Times New Roman"/>
          <w:color w:val="000000"/>
          <w:spacing w:val="-1"/>
          <w:sz w:val="21"/>
        </w:rPr>
        <w:t xml:space="preserve"> </w:t>
      </w:r>
      <w:r>
        <w:rPr>
          <w:rFonts w:ascii="SimSun" w:hAnsi="SimSun" w:cs="SimSun"/>
          <w:color w:val="000000"/>
          <w:spacing w:val="1"/>
          <w:sz w:val="21"/>
        </w:rPr>
        <w:t>月印</w:t>
      </w:r>
      <w:r>
        <w:rPr>
          <w:rFonts w:ascii="Times New Roman"/>
          <w:color w:val="000000"/>
          <w:spacing w:val="156"/>
          <w:sz w:val="21"/>
        </w:rPr>
        <w:t xml:space="preserve"> </w:t>
      </w:r>
      <w:r>
        <w:rPr>
          <w:rFonts w:ascii="SimSun" w:hAnsi="SimSun" w:cs="SimSun"/>
          <w:color w:val="000000"/>
          <w:spacing w:val="0"/>
          <w:sz w:val="21"/>
        </w:rPr>
        <w:t>刷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167" w:after="0" w:line="244" w:lineRule="exact"/>
        <w:ind w:left="6056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印数：</w:t>
      </w:r>
      <w:r>
        <w:rPr>
          <w:rFonts w:ascii="Times New Roman"/>
          <w:color w:val="000000"/>
          <w:spacing w:val="1"/>
          <w:sz w:val="21"/>
        </w:rPr>
        <w:t>50</w:t>
      </w:r>
      <w:r>
        <w:rPr>
          <w:rFonts w:ascii="Times New Roman"/>
          <w:color w:val="000000"/>
          <w:spacing w:val="0"/>
          <w:sz w:val="21"/>
        </w:rPr>
      </w:r>
    </w:p>
    <w:sectPr>
      <w:pgSz w:w="11900" w:h="16820"/>
      <w:pgMar w:top="3154" w:right="100" w:bottom="0" w:left="226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  <w:font w:name="IBVNTN+Symbol"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05CFC44-0000-0000-0000-000000000000}"/>
  </w:font>
  <w:font w:name="SimHei">
    <w:charset w:val="01"/>
    <w:family w:val="auto"/>
    <w:notTrueType w:val="on"/>
    <w:pitch w:val="default"/>
    <w:sig w:usb0="01010101" w:usb1="01010101" w:usb2="01010101" w:usb3="01010101" w:csb0="01010101" w:csb1="01010101"/>
  </w:font>
  <w:font w:name="Arial Black">
    <w:charset w:val="01"/>
    <w:family w:val="auto"/>
    <w:notTrueType w:val="on"/>
    <w:pitch w:val="default"/>
    <w:sig w:usb0="01010101" w:usb1="01010101" w:usb2="01010101" w:usb3="01010101" w:csb0="01010101" w:csb1="01010101"/>
  </w:font>
  <w:font w:name="SimSun"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357</Words>
  <Characters>2256</Characters>
  <Application>Aspose</Application>
  <DocSecurity>0</DocSecurity>
  <Lines>2</Lines>
  <Paragraphs>104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2021-04-21T15:53:50+08:00</dcterms:created>
  <dcterms:modified xmlns:xsi="http://www.w3.org/2001/XMLSchema-instance" xmlns:dcterms="http://purl.org/dc/terms/" xsi:type="dcterms:W3CDTF">2021-04-21T15:53:50+08:00</dcterms:modified>
</coreProperties>
</file>